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OS Name</w:t>
        <w:tab/>
        <w:t xml:space="preserve">Microsoft Windows 11 Pro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Version</w:t>
        <w:tab/>
        <w:t xml:space="preserve">10.0.26100 Build 26100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Other OS Description </w:t>
        <w:tab/>
        <w:t xml:space="preserve">Not Available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OS Manufacturer</w:t>
        <w:tab/>
        <w:t xml:space="preserve">Microsoft Corporation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System Name</w:t>
        <w:tab/>
        <w:t xml:space="preserve">HP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System Manufacturer</w:t>
        <w:tab/>
        <w:t xml:space="preserve">HP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System Model</w:t>
        <w:tab/>
        <w:t xml:space="preserve">HP EliteBook 840 G6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System Type</w:t>
        <w:tab/>
        <w:t xml:space="preserve">x64-based PC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System SKU</w:t>
        <w:tab/>
        <w:t xml:space="preserve">8NV12UC#ABA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Processor</w:t>
        <w:tab/>
        <w:t xml:space="preserve">Intel(R) Core(TM) i7-8665U CPU @ 1.90GHz, 2112 Mhz, 4 Core(s), 8 Logical Processor(s)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BIOS Version/Date</w:t>
        <w:tab/>
        <w:t xml:space="preserve">HP R70 Ver. 01.26.00, 10/2/2023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SMBIOS Version</w:t>
        <w:tab/>
        <w:t xml:space="preserve">3.1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Embedded Controller Version</w:t>
        <w:tab/>
        <w:t xml:space="preserve">82.111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BIOS Mode</w:t>
        <w:tab/>
        <w:t xml:space="preserve">UEFI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BaseBoard Manufacturer</w:t>
        <w:tab/>
        <w:t xml:space="preserve">HP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BaseBoard Product</w:t>
        <w:tab/>
        <w:t xml:space="preserve">8549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BaseBoard Version</w:t>
        <w:tab/>
        <w:t xml:space="preserve">KBC Version 52.6F.00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Platform Role</w:t>
        <w:tab/>
        <w:t xml:space="preserve">Mobile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Secure Boot State</w:t>
        <w:tab/>
        <w:t xml:space="preserve">On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PCR7 Configuration</w:t>
        <w:tab/>
        <w:t xml:space="preserve">Elevation Required to View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Windows Directory</w:t>
        <w:tab/>
        <w:t xml:space="preserve">C:\WINDOWS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System Directory</w:t>
        <w:tab/>
        <w:t xml:space="preserve">C:\WINDOWS\system32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Boot Device</w:t>
        <w:tab/>
        <w:t xml:space="preserve">\Device\HarddiskVolume2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Locale</w:t>
        <w:tab/>
        <w:t xml:space="preserve">United States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Hardware Abstraction Layer</w:t>
        <w:tab/>
        <w:t xml:space="preserve">Version = "10.0.26100.1"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User Name</w:t>
        <w:tab/>
        <w:t xml:space="preserve">hp\seoar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Time Zone</w:t>
        <w:tab/>
        <w:t xml:space="preserve">Pakistan Standard Time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Installed Physical Memory (RAM)</w:t>
        <w:tab/>
        <w:t xml:space="preserve">32.0 GB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Total Physical Memory</w:t>
        <w:tab/>
        <w:t xml:space="preserve">31.8 GB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Available Physical Memory</w:t>
        <w:tab/>
        <w:t xml:space="preserve">14.4 GB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Total Virtual Memory</w:t>
        <w:tab/>
        <w:t xml:space="preserve">36.8 GB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Available Virtual Memory</w:t>
        <w:tab/>
        <w:t xml:space="preserve">15.3 GB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Page File Space</w:t>
        <w:tab/>
        <w:t xml:space="preserve">5.00 GB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Page File</w:t>
        <w:tab/>
        <w:t xml:space="preserve">C:\pagefile.sys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Kernel DMA Protection</w:t>
        <w:tab/>
        <w:t xml:space="preserve">Off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Virtualization-based security</w:t>
        <w:tab/>
        <w:t xml:space="preserve">Not enabled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App Control for Business policy</w:t>
        <w:tab/>
        <w:t xml:space="preserve">Enforced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App Control for Business user mode policy</w:t>
        <w:tab/>
        <w:t xml:space="preserve">Audit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Automatic Device Encryption Support</w:t>
        <w:tab/>
        <w:t xml:space="preserve">Elevation Required to View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Hyper-V - VM Monitor Mode Extensions</w:t>
        <w:tab/>
        <w:t xml:space="preserve">Yes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Hyper-V - Second Level Address Translation Extensions</w:t>
        <w:tab/>
        <w:t xml:space="preserve">Yes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Hyper-V - Virtualization Enabled in Firmware</w:t>
        <w:tab/>
        <w:t xml:space="preserve">Yes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Hyper-V - Data Execution Protection</w:t>
        <w:tab/>
        <w:t xml:space="preserve">Yes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